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57" w:rsidRDefault="00AC3257" w:rsidP="00AC3257">
      <w:pPr>
        <w:pStyle w:val="a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AC3257" w:rsidRDefault="00AC3257" w:rsidP="00AC325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选调高校名单</w:t>
      </w:r>
    </w:p>
    <w:p w:rsidR="00AC3257" w:rsidRDefault="00AC3257" w:rsidP="00AC3257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（共300所）</w:t>
      </w:r>
    </w:p>
    <w:p w:rsidR="00AC3257" w:rsidRDefault="00AC3257" w:rsidP="00AC3257">
      <w:pPr>
        <w:ind w:firstLineChars="200" w:firstLine="640"/>
        <w:rPr>
          <w:rFonts w:ascii="黑体" w:eastAsia="黑体"/>
          <w:sz w:val="32"/>
          <w:szCs w:val="32"/>
        </w:rPr>
      </w:pPr>
    </w:p>
    <w:p w:rsidR="00AC3257" w:rsidRDefault="00AC3257" w:rsidP="00AC325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一、高校一（39所）</w:t>
      </w:r>
    </w:p>
    <w:p w:rsidR="00AC3257" w:rsidRDefault="00AC3257" w:rsidP="00AC32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武汉大学、华中科技大学、湖南大学、中南大学、中山大学、华南理工大学、四川大学、电子科技大学、重庆大学、西安交通大学、西北工业大学、西北农林科技大学、兰州大学、中科院大学。</w:t>
      </w:r>
    </w:p>
    <w:p w:rsidR="00AC3257" w:rsidRDefault="00AC3257" w:rsidP="00AC3257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二、高校二（71所）</w:t>
      </w:r>
    </w:p>
    <w:p w:rsidR="00AC3257" w:rsidRDefault="00AC3257" w:rsidP="00AC325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华北电力大学、天津医科大学、河北工业大学、太原理工大学、内蒙古大学、辽宁大学、大连海事大学、延边大学、东</w:t>
      </w:r>
      <w:r>
        <w:rPr>
          <w:rFonts w:ascii="仿宋_GB2312" w:eastAsia="仿宋_GB2312" w:hint="eastAsia"/>
          <w:sz w:val="32"/>
          <w:szCs w:val="32"/>
        </w:rPr>
        <w:lastRenderedPageBreak/>
        <w:t>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石油大学、郑州大学、中国地质大学、武汉理工大学、华中农业大学、华中师范大学、中南财经政法大学、湖南师范大学、暨南大学、华南师范大学、广西大学、海南大学、西南交通大学、四川农业大学、西南财经大学、西南大学、贵州大学、云南大学、西藏大学、西北大学、西安电子科技大学、长安大学、陕西师范大学、青海大学、宁夏大学、新疆大学、石河子大学。</w:t>
      </w:r>
    </w:p>
    <w:p w:rsidR="00AC3257" w:rsidRDefault="00AC3257" w:rsidP="00AC3257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三、高校三（190所）</w:t>
      </w:r>
    </w:p>
    <w:p w:rsidR="009E4BDA" w:rsidRPr="00AC3257" w:rsidRDefault="00AC3257" w:rsidP="00AC3257">
      <w:pPr>
        <w:ind w:firstLineChars="198" w:firstLine="634"/>
      </w:pPr>
      <w:r w:rsidRPr="00AC3257">
        <w:rPr>
          <w:rFonts w:ascii="仿宋_GB2312" w:eastAsia="仿宋_GB2312" w:hAnsi="宋体" w:cs="宋体" w:hint="eastAsia"/>
          <w:kern w:val="0"/>
          <w:sz w:val="32"/>
          <w:szCs w:val="32"/>
        </w:rPr>
        <w:t>安徽财经大学、安徽工程大学、安徽工业大学、安徽建筑大学、安徽科技学院、安徽理工大学、安徽农业大学、安徽师范大学、安徽医科大学、安徽中医药大学、安庆师范大学、蚌埠学院、蚌埠医学院、巢湖学院、池州学院、滁州学院、阜阳师范学院、合肥学院、合肥师范学院、黄山学院、淮北师范大学、淮南师范学院、宿州学院、铜陵学院、皖西学院、皖南医学院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北方工业大学、北京第二外国语学院、北京电子科技学院、北京工商大学、北京建筑大学、北京师范大学-香港浸会大学联合国际学院、北京信息科技大学、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北京印刷学院、北京语言大学、长春理工大学、长江大学、长沙理工大学、常州大学、成都理工大学、</w:t>
      </w:r>
      <w:r w:rsidRPr="00A07363">
        <w:rPr>
          <w:rFonts w:ascii="仿宋_GB2312" w:eastAsia="仿宋_GB2312" w:hAnsi="宋体" w:cs="宋体" w:hint="eastAsia"/>
          <w:kern w:val="0"/>
          <w:sz w:val="32"/>
          <w:szCs w:val="32"/>
        </w:rPr>
        <w:t>成都信息工程大学、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大连大学、大连交通大学、大连医科大学、东北财经大学、东北石油大学、东华理工大学、福建农林大学、福建师范大学、广东工业大学、广东外语外贸大学、广西医科大学、广州大学、广州医科大学、广州中医药大学、</w:t>
      </w:r>
      <w:r w:rsidRPr="00A07363">
        <w:rPr>
          <w:rFonts w:ascii="仿宋_GB2312" w:eastAsia="仿宋_GB2312" w:hAnsi="宋体" w:cs="宋体" w:hint="eastAsia"/>
          <w:kern w:val="0"/>
          <w:sz w:val="32"/>
          <w:szCs w:val="32"/>
        </w:rPr>
        <w:t>桂林电子科技大学、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际关系学院、哈尔滨理工大学、哈尔滨商业大学、哈尔滨医科大学、杭州电子科技大学、河北大学、河北医科大学、河南大学、河南工业大学、河南理工大学、黑龙江大学、湖北大学、湖北工业大学、湖北中医药大学、湖南工业大学、湖南科技大学、湖南农业大学、湖南中医药大学、华东交通大学、华东政法大学、华南农业大学、华侨大学、集美大学、济南大学、江苏大学、江苏科技大学、江西财经大学、江西理工大学、辽宁工程技术大学、辽宁科技大学、辽宁石油化工大学、闽江学院、南昌航空大学、南方科技大学、南方医科大学、南华大学、南京财经大学、南京工业大学、南京林业大学、南京审计</w:t>
      </w:r>
      <w:r w:rsidR="003021D3">
        <w:rPr>
          <w:rFonts w:ascii="仿宋_GB2312" w:eastAsia="仿宋_GB2312" w:hAnsi="宋体" w:cs="宋体" w:hint="eastAsia"/>
          <w:kern w:val="0"/>
          <w:sz w:val="32"/>
          <w:szCs w:val="32"/>
        </w:rPr>
        <w:t>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南京信息工程大学、南京医科大学、南京邮电大学、南通大学、宁波大学、宁波诺丁汉大学、青岛大学、青岛科技大学、青岛理工大学、三峡大学、山东财经大学、山东科技大学、山西财经大学、山西大学、山西医科大学、陕西科技大学、汕头大学、上海电机学院、上海对外经贸大学、上海工程技术大学、上海海事大学、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海海洋大学、上海金融学院、上海理工大学、上海立信会计学院、上海纽约大学、上海师范大学、上海应用技术学院、上海政法学院、上海中医药大学、深圳大学、沈阳工业大学、沈阳航空航天大学、沈阳建筑大学、沈阳理工大学、沈阳农业大学、沈阳药科大学、石家庄铁道大学、首都经济贸易大学、首都师范大学、首都医科大学、四川外国语大学、苏州科技学院、天津财经大学、天津工业大学、</w:t>
      </w:r>
      <w:r w:rsidRPr="00A07363">
        <w:rPr>
          <w:rFonts w:ascii="仿宋_GB2312" w:eastAsia="仿宋_GB2312" w:hAnsi="宋体" w:cs="宋体" w:hint="eastAsia"/>
          <w:kern w:val="0"/>
          <w:sz w:val="32"/>
          <w:szCs w:val="32"/>
        </w:rPr>
        <w:t>天津科技大学、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天津理工大学、天津商业大学、天津外国语大学、天津中医药大学、外交学院、温州肯恩大学、武汉工程大学、武汉科技大学、西安工程大学、西安工业大学、西安建筑科技大学、西安科技大学、西安理工大学、西安石油大学、西安外国语大学、西安邮电大学、西北政法大学、西交利物浦大学、西南科技大学、西南石油大学、西南政法大学、香港城市大学、香港中文大学、湘潭大学、新疆医科大学、烟台大学、燕山大学、扬州大学、浙江财经大学、浙江工商大学、浙江工业大学、浙江海洋学院、浙江理工大学、浙江师范大学、中北大学、中国计量学院、中国民航大学、中国青年政治学院、中国人民公安大学、中国刑事警察学院、中国医科大学、中华女子学院、中南林业科技大学、重庆工商大学、重庆交通大学、重庆理工大学、重庆医科大学、重庆邮电大学</w:t>
      </w:r>
      <w:r>
        <w:rPr>
          <w:rFonts w:eastAsia="仿宋_GB2312" w:hint="eastAsia"/>
          <w:sz w:val="32"/>
          <w:szCs w:val="32"/>
        </w:rPr>
        <w:t>。</w:t>
      </w:r>
    </w:p>
    <w:sectPr w:rsidR="009E4BDA" w:rsidRPr="00AC3257" w:rsidSect="0046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63" w:rsidRDefault="00965463" w:rsidP="003021D3">
      <w:r>
        <w:separator/>
      </w:r>
    </w:p>
  </w:endnote>
  <w:endnote w:type="continuationSeparator" w:id="0">
    <w:p w:rsidR="00965463" w:rsidRDefault="00965463" w:rsidP="0030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63" w:rsidRDefault="00965463" w:rsidP="003021D3">
      <w:r>
        <w:separator/>
      </w:r>
    </w:p>
  </w:footnote>
  <w:footnote w:type="continuationSeparator" w:id="0">
    <w:p w:rsidR="00965463" w:rsidRDefault="00965463" w:rsidP="0030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257"/>
    <w:rsid w:val="003021D3"/>
    <w:rsid w:val="004608ED"/>
    <w:rsid w:val="005F207D"/>
    <w:rsid w:val="008D00D8"/>
    <w:rsid w:val="00965463"/>
    <w:rsid w:val="00AC3257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C3257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AC3257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302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021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2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021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2019-03-15T12:01:00Z</dcterms:created>
  <dcterms:modified xsi:type="dcterms:W3CDTF">2019-03-16T05:10:00Z</dcterms:modified>
</cp:coreProperties>
</file>